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Table Test – Topics in Chemistry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>nswer the following questions about the periodic table: (2 pt each)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group of elements consists of highly reactive, very soft metals?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“group” and a “period” in the periodic table?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In what column of the periodic table will you find the halogens?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family name of elements that consist almost entirely of unreactive gases?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name of the elements that have some of the properties of metals and some of the properties of nonmetals?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wanted to build a bridge, what group of elements would I most likely wish to use?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element is fairly unreactive unless energy is added?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part of the periodic table consists mostly of radioactive elements?</w:t>
      </w:r>
    </w:p>
    <w:p>
      <w:pPr>
        <w:pStyle w:val="Normal"/>
        <w:rPr>
          <w:rFonts w:ascii="Liberation Sans" w:hAnsi="Liberation Sans"/>
          <w:sz w:val="40"/>
          <w:szCs w:val="40"/>
        </w:rPr>
      </w:pPr>
      <w:r>
        <w:rPr>
          <w:rFonts w:ascii="Liberation Sans" w:hAnsi="Liberation Sans"/>
          <w:sz w:val="40"/>
          <w:szCs w:val="4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0"/>
        </w:numPr>
        <w:ind w:left="72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don’t elements in nitrogen’s family have properties that are similar to one another?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Name an element that might be good for use in water purification </w:t>
      </w:r>
      <w:r>
        <w:rPr>
          <w:rFonts w:ascii="Liberation Sans" w:hAnsi="Liberation Sans"/>
        </w:rPr>
        <w:t>and explain why you might use it for this purpose.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eastAsia="Wingdings" w:cs="Wingding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Beryllium isn’t as reactive as potassium.  Based on their locations on the periodic table, is this surprising to you?  Explain why or why not.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your favorite group on the periodic table?  Explain your answer using specific information about it.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4c1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LibreOffice_project/420$Build-2</Application>
  <AppVersion>15.0000</AppVersion>
  <Pages>2</Pages>
  <Words>220</Words>
  <Characters>1034</Characters>
  <CharactersWithSpaces>1232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2022-09-27T12:31:00Z</dcterms:created>
  <dc:creator>Ian Guch</dc:creator>
  <dc:description/>
  <dc:language>en-US</dc:language>
  <cp:lastModifiedBy/>
  <dcterms:modified xsi:type="dcterms:W3CDTF">2024-07-31T14:34:44Z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